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77" w:rsidRPr="00694977" w:rsidRDefault="00694977" w:rsidP="00694977">
      <w:pPr>
        <w:pBdr>
          <w:bottom w:val="single" w:sz="6" w:space="7" w:color="BFBFBF"/>
        </w:pBdr>
        <w:shd w:val="clear" w:color="auto" w:fill="FFFFFF"/>
        <w:spacing w:after="272" w:line="48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fr-FR"/>
        </w:rPr>
      </w:pPr>
      <w:r w:rsidRPr="00694977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fr-FR"/>
        </w:rPr>
        <w:t>EASTER ISLAND - RAPA NUI. NEW BOOK ! By Corinne RAYBAUD</w:t>
      </w:r>
    </w:p>
    <w:p w:rsidR="00694977" w:rsidRPr="00694977" w:rsidRDefault="00694977" w:rsidP="00694977">
      <w:pPr>
        <w:shd w:val="clear" w:color="auto" w:fill="F7F7F7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noProof/>
          <w:color w:val="014880"/>
          <w:sz w:val="19"/>
          <w:szCs w:val="19"/>
          <w:lang w:eastAsia="fr-FR"/>
        </w:rPr>
        <w:drawing>
          <wp:inline distT="0" distB="0" distL="0" distR="0">
            <wp:extent cx="2475865" cy="2855595"/>
            <wp:effectExtent l="19050" t="0" r="635" b="0"/>
            <wp:docPr id="1" name="Image 1" descr="http://www.einnews.com/image/medium/55229/corine1.jpe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innews.com/image/medium/55229/corine1.jpe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77" w:rsidRPr="00694977" w:rsidRDefault="00694977" w:rsidP="00694977">
      <w:pPr>
        <w:shd w:val="clear" w:color="auto" w:fill="F7F7F7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noProof/>
          <w:color w:val="014880"/>
          <w:sz w:val="19"/>
          <w:szCs w:val="19"/>
          <w:lang w:eastAsia="fr-FR"/>
        </w:rPr>
        <w:drawing>
          <wp:inline distT="0" distB="0" distL="0" distR="0">
            <wp:extent cx="2139315" cy="2855595"/>
            <wp:effectExtent l="19050" t="0" r="0" b="0"/>
            <wp:docPr id="2" name="Image 2" descr="http://www.einnews.com/image/medium/55234/c5.jpe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innews.com/image/medium/55234/c5.jpe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77" w:rsidRPr="00694977" w:rsidRDefault="00694977" w:rsidP="00694977">
      <w:pPr>
        <w:shd w:val="clear" w:color="auto" w:fill="F7F7F7"/>
        <w:spacing w:line="336" w:lineRule="atLeast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noProof/>
          <w:color w:val="014880"/>
          <w:sz w:val="19"/>
          <w:szCs w:val="19"/>
          <w:lang w:eastAsia="fr-FR"/>
        </w:rPr>
        <w:drawing>
          <wp:inline distT="0" distB="0" distL="0" distR="0">
            <wp:extent cx="2855595" cy="2139315"/>
            <wp:effectExtent l="19050" t="0" r="1905" b="0"/>
            <wp:docPr id="3" name="Image 3" descr="http://www.einnews.com/image/medium/55236/c6.jpe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innews.com/image/medium/55236/c6.jpe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77" w:rsidRPr="00694977" w:rsidRDefault="00694977" w:rsidP="006949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lastRenderedPageBreak/>
        <w:t xml:space="preserve">TAHITI, FRENCH POLYNESIA,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November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7, 2017 /</w:t>
      </w:r>
      <w:hyperlink r:id="rId10" w:tgtFrame="_blank" w:history="1"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>EINPresswire.com</w:t>
        </w:r>
      </w:hyperlink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/ -- EASTER ISLAND - RAPA NUI. NEW BOOK ! By Corinne RAYBAUD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 xml:space="preserve">Corinne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Raybaud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Doctor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History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at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University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Paris X Nanterre and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Doctor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law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at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University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Montesquieu Bordeaux IV has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focused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research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activities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on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history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Tahiti,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and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Pacific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ocean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.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specialities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are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between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1862 and 1888 and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development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law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in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Polynesia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from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1767 to 1945. Corinne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Raybaud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lives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in Tahiti. 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first book,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published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in 1996,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dedicated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to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Island.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Since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2008,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she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wrote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books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based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on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universitary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works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on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Island and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polynesian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laws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.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 xml:space="preserve">Corinne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Raybaud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writes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about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history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: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from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arrival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Dutch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navigator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Jacob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Roggeveen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in 1722 to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annexation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by Chile in 1888.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During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this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period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islanders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-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named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Rapa Nui-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had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to deal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with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the first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Europeans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Peruvian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raiders,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then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evangelization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by French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catholic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missionaries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colonization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by a French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captain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named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Dutrou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Bornier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and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finally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with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annexation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by Chile in 1888. For a few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years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French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Captain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Dutrou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Bornier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exploited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with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the help of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his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Scottish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friend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John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Brander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. 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 xml:space="preserve">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author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relates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history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the Rapa Nui population and the interactions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with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foreigners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: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Peruvian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French and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Chilean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.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located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in the South Pacific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ocean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southeasternmost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point of the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Polynesian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Triangle in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Oceania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.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famous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for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its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monumental statues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called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moai. UNESCO made of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Easter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island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/Rapa Nui a world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heritage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site.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 xml:space="preserve">Corinne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Raybaud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wrote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3 books about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this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period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: L'île de Pâques de 1722 à 1888, John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Brander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of Tahiti, un Ecossais au paradis and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Dutrou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Bornier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, le Capitaine français de l'île de Pâques.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These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books are on sale in book stores in Tahiti and on Amazon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Kindle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. 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 xml:space="preserve">More information on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our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website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: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hyperlink r:id="rId11" w:tgtFrame="_blank" w:history="1"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>www.memoiredupacifique.com</w:t>
        </w:r>
      </w:hyperlink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facebook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Mémoire du Pacifique 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 xml:space="preserve">Corinne </w:t>
      </w: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Raybaud</w:t>
      </w:r>
      <w:proofErr w:type="spellEnd"/>
    </w:p>
    <w:p w:rsidR="00694977" w:rsidRPr="00694977" w:rsidRDefault="00694977" w:rsidP="006949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Corinne RAYBAUD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>Mémoire du Pacifique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>+68987323318</w:t>
      </w:r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hyperlink r:id="rId12" w:history="1"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 xml:space="preserve">email us </w:t>
        </w:r>
        <w:proofErr w:type="spellStart"/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>here</w:t>
        </w:r>
        <w:proofErr w:type="spellEnd"/>
      </w:hyperlink>
    </w:p>
    <w:p w:rsidR="00694977" w:rsidRPr="00694977" w:rsidRDefault="00694977" w:rsidP="00694977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proofErr w:type="spellStart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Share</w:t>
      </w:r>
      <w:proofErr w:type="spellEnd"/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on </w:t>
      </w:r>
      <w:hyperlink r:id="rId13" w:history="1"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> </w:t>
        </w:r>
        <w:proofErr w:type="spellStart"/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>Facebook</w:t>
        </w:r>
        <w:proofErr w:type="spellEnd"/>
      </w:hyperlink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· </w:t>
      </w:r>
      <w:hyperlink r:id="rId14" w:history="1"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> </w:t>
        </w:r>
        <w:proofErr w:type="spellStart"/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>Twitter</w:t>
        </w:r>
        <w:proofErr w:type="spellEnd"/>
      </w:hyperlink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· </w:t>
      </w:r>
      <w:hyperlink r:id="rId15" w:history="1"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> </w:t>
        </w:r>
        <w:proofErr w:type="spellStart"/>
        <w:r w:rsidRPr="00694977">
          <w:rPr>
            <w:rFonts w:ascii="Arial" w:eastAsia="Times New Roman" w:hAnsi="Arial" w:cs="Arial"/>
            <w:color w:val="014880"/>
            <w:sz w:val="19"/>
            <w:u w:val="single"/>
            <w:lang w:eastAsia="fr-FR"/>
          </w:rPr>
          <w:t>LinkedIn</w:t>
        </w:r>
        <w:proofErr w:type="spellEnd"/>
      </w:hyperlink>
      <w:r w:rsidRPr="00694977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· </w:t>
      </w:r>
      <w:hyperlink r:id="rId16" w:history="1">
        <w:r w:rsidRPr="00694977">
          <w:rPr>
            <w:rFonts w:ascii="Arial" w:eastAsia="Times New Roman" w:hAnsi="Arial" w:cs="Arial"/>
            <w:color w:val="FE6700"/>
            <w:sz w:val="19"/>
            <w:lang w:eastAsia="fr-FR"/>
          </w:rPr>
          <w:t> Google+</w:t>
        </w:r>
      </w:hyperlink>
    </w:p>
    <w:p w:rsidR="004605E9" w:rsidRDefault="00694977"/>
    <w:sectPr w:rsidR="004605E9" w:rsidSect="000F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4977"/>
    <w:rsid w:val="000F329B"/>
    <w:rsid w:val="001A0318"/>
    <w:rsid w:val="00694977"/>
    <w:rsid w:val="00782C49"/>
    <w:rsid w:val="007A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9B"/>
  </w:style>
  <w:style w:type="paragraph" w:styleId="Titre1">
    <w:name w:val="heading 1"/>
    <w:basedOn w:val="Normal"/>
    <w:link w:val="Titre1Car"/>
    <w:uiPriority w:val="9"/>
    <w:qFormat/>
    <w:rsid w:val="00694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497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94977"/>
    <w:rPr>
      <w:color w:val="0000FF"/>
      <w:u w:val="single"/>
    </w:rPr>
  </w:style>
  <w:style w:type="paragraph" w:customStyle="1" w:styleId="contact">
    <w:name w:val="contact"/>
    <w:basedOn w:val="Normal"/>
    <w:rsid w:val="0069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560">
              <w:marLeft w:val="204"/>
              <w:marRight w:val="0"/>
              <w:marTop w:val="0"/>
              <w:marBottom w:val="204"/>
              <w:divBdr>
                <w:top w:val="single" w:sz="6" w:space="3" w:color="E1E1E1"/>
                <w:left w:val="single" w:sz="6" w:space="3" w:color="E1E1E1"/>
                <w:bottom w:val="single" w:sz="6" w:space="3" w:color="E1E1E1"/>
                <w:right w:val="single" w:sz="6" w:space="3" w:color="E1E1E1"/>
              </w:divBdr>
              <w:divsChild>
                <w:div w:id="378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57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nnews.com/image/large/55236/c6.jpeg#2000x1500" TargetMode="External"/><Relationship Id="rId13" Type="http://schemas.openxmlformats.org/officeDocument/2006/relationships/hyperlink" Target="http://www.facebook.com/sharer.php?u=http%3A%2F%2Fwww.einpresswire.com%2Fshareable-preview%2FYx5dbarTIpE1jccExAKecw&amp;t=EASTER+ISLAND+-+RAPA+NUI.+NEW+BOOK+%21+By+Corinne+RAYBAU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inpresswire.com/contact_author/41416323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lus.google.com/share?url=http%3A%2F%2Fwww.einpresswire.com%2Fshareable-preview%2FYx5dbarTIpE1jccExAKec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innews.com/image/large/55234/c5.jpeg#2000x2666" TargetMode="External"/><Relationship Id="rId11" Type="http://schemas.openxmlformats.org/officeDocument/2006/relationships/hyperlink" Target="http://www.memoiredupacifique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nkedin.com/shareArticle?mini=true&amp;url=http%3A%2F%2Fwww.einpresswire.com%2Fshareable-preview%2FYx5dbarTIpE1jccExAKecw&amp;title=EASTER+ISLAND+-+RAPA+NUI.+NEW+BOOK+%21+By+Corinne+RAYBAUD" TargetMode="External"/><Relationship Id="rId10" Type="http://schemas.openxmlformats.org/officeDocument/2006/relationships/hyperlink" Target="http://www.einpresswire.com/" TargetMode="External"/><Relationship Id="rId4" Type="http://schemas.openxmlformats.org/officeDocument/2006/relationships/hyperlink" Target="http://www.einnews.com/image/large/55229/corine1.jpeg#1187x1366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twitter.com/share?text=EASTER+ISLAND+-+RAPA+NUI.+NEW+BOOK+%21+By+Corinne+RAYBAUD&amp;url=http%3A%2F%2Fwww.einpresswire.com%2Fshareable-preview%2FYx5dbarTIpE1jccExAKecw&amp;via=ein_new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Raybaud</dc:creator>
  <cp:lastModifiedBy>Corinne Raybaud</cp:lastModifiedBy>
  <cp:revision>1</cp:revision>
  <dcterms:created xsi:type="dcterms:W3CDTF">2017-11-07T17:16:00Z</dcterms:created>
  <dcterms:modified xsi:type="dcterms:W3CDTF">2017-11-07T17:17:00Z</dcterms:modified>
</cp:coreProperties>
</file>